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安徽岳创信息科技发展有限公司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u w:val="single"/>
        </w:rPr>
        <w:t>CGSQSPD2026060008</w:t>
      </w:r>
      <w:bookmarkStart w:id="0" w:name="_GoBack"/>
      <w:bookmarkEnd w:id="0"/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/>
          <w:sz w:val="28"/>
          <w:szCs w:val="36"/>
          <w:u w:val="single"/>
          <w:lang w:val="en-US" w:eastAsia="zh-CN"/>
        </w:rPr>
        <w:t>水电套管及接线配件采购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参与该项目报价并做如下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56C0554"/>
    <w:rsid w:val="27E0302F"/>
    <w:rsid w:val="297F0825"/>
    <w:rsid w:val="2D035D53"/>
    <w:rsid w:val="3C622AFE"/>
    <w:rsid w:val="3FE703BE"/>
    <w:rsid w:val="404F5B76"/>
    <w:rsid w:val="462C3A74"/>
    <w:rsid w:val="4B782B98"/>
    <w:rsid w:val="4C2F28BB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11E1E6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244</Characters>
  <Lines>0</Lines>
  <Paragraphs>0</Paragraphs>
  <TotalTime>0</TotalTime>
  <ScaleCrop>false</ScaleCrop>
  <LinksUpToDate>false</LinksUpToDate>
  <CharactersWithSpaces>307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2026-06-05T09:30:03Z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eyJoZGlkIjoiMDMyMjAzMzgxMDFhM2UwMzRlMDE4ZDgxZjg3YTdhMDkiLCJ1c2VySWQiOiI3ODMzODg4MzUifQ==</vt:lpwstr>
  </property>
</Properties>
</file>